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B855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5185F7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1313E6F3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22D8217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D8FB604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0D46AB1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B1D8F8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172A04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5BB3D9D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B5F97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B5F97">
        <w:rPr>
          <w:rFonts w:ascii="Cambria" w:hAnsi="Cambria"/>
          <w:b/>
          <w:sz w:val="24"/>
          <w:szCs w:val="24"/>
        </w:rPr>
        <w:t xml:space="preserve"> zakona o izmjeni i dopuni Zakona o porezu na dobit – po hitnom postupku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DB990CF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2F51E6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09C4104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DB5F97">
        <w:rPr>
          <w:rFonts w:ascii="Cambria" w:hAnsi="Cambria"/>
          <w:sz w:val="24"/>
          <w:szCs w:val="24"/>
        </w:rPr>
        <w:t>Prijedlog zakona o izmjeni i dopuni Zakona o porezu na dobit – po hitnom postupku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5770A0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2C769C9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3731F7F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1301D40A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83034EF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C6BA29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497F07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Slobodanka Popović,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69B194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252AD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DB5F97">
        <w:rPr>
          <w:rFonts w:ascii="Cambria" w:hAnsi="Cambria"/>
          <w:sz w:val="24"/>
          <w:szCs w:val="24"/>
        </w:rPr>
        <w:t>Prijedlog zakona o izmjeni i dopuni Zakona o porezu na dobit – po hitnom postupku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7E9F5A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5816580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01FBFEF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D1304E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AFB38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  <w:bookmarkEnd w:id="0"/>
    </w:p>
    <w:p w14:paraId="08886426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376A832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A1F6E51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2D7DF7D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EA56B83" w14:textId="77777777" w:rsidR="00900C2B" w:rsidRDefault="00900C2B" w:rsidP="00BE781E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2B1A8E2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4CB6679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7A270BAB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5E94CC3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6F7858C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20CB316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32818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29FD45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28A2AFB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C57ED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C57ED">
        <w:rPr>
          <w:rFonts w:ascii="Cambria" w:hAnsi="Cambria"/>
          <w:b/>
          <w:sz w:val="24"/>
          <w:szCs w:val="24"/>
        </w:rPr>
        <w:t xml:space="preserve"> zakona o izmjenama i dopunama Zakona o platama zaposlenih u institucijama pravosuđa Republike Srpske – po hitnom postupku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043C586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A18152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8EF3ED3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DC57ED">
        <w:rPr>
          <w:rFonts w:ascii="Cambria" w:hAnsi="Cambria"/>
          <w:sz w:val="24"/>
          <w:szCs w:val="24"/>
        </w:rPr>
        <w:t>Prijedlog zakona o izmjenama i dopunama Zakona o platama zaposlenih u institucijama pravosuđa Republike Srpske – po hitnom postupku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D49E21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738A76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69939F5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F53C715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2C09569C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D4C5A5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319F6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 xml:space="preserve">Brankica </w:t>
      </w:r>
      <w:r>
        <w:rPr>
          <w:rFonts w:ascii="Cambria" w:hAnsi="Cambria"/>
          <w:caps/>
          <w:sz w:val="24"/>
          <w:szCs w:val="24"/>
          <w:lang w:val="sr-Cyrl-RS"/>
        </w:rPr>
        <w:t>A</w:t>
      </w:r>
      <w:r>
        <w:rPr>
          <w:rFonts w:ascii="Cambria" w:hAnsi="Cambria"/>
          <w:sz w:val="24"/>
          <w:szCs w:val="24"/>
          <w:lang w:val="sr-Cyrl-RS"/>
        </w:rPr>
        <w:t>režina,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pravde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BBC30D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AB8C6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9E6F0B">
        <w:rPr>
          <w:rFonts w:ascii="Cambria" w:hAnsi="Cambria"/>
          <w:sz w:val="24"/>
          <w:szCs w:val="24"/>
        </w:rPr>
        <w:t>Prijedlog zakona o izmjenama i dopunama Zakona o platama zaposlenih u institucijama pravosuđa Republike Srpske – po hitnom postupku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4935A6B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492115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286E65D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1C405F6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995958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52057E21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7C486E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BD82C4A" w14:textId="77777777" w:rsidR="00900C2B" w:rsidRP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F27F72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B40D4E6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01347DEF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0FBF180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5CFEF66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251FF10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6E57B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28980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015BDD2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87163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87163">
        <w:rPr>
          <w:rFonts w:ascii="Cambria" w:hAnsi="Cambria"/>
          <w:b/>
          <w:sz w:val="24"/>
          <w:szCs w:val="24"/>
        </w:rPr>
        <w:t xml:space="preserve"> zakona o izmjeni i dopunama Zakona o javnim tužilaštvima Republike Srpske – po hitnom postupku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C4071B2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F56808D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48E59B9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987163">
        <w:rPr>
          <w:rFonts w:ascii="Cambria" w:hAnsi="Cambria"/>
          <w:sz w:val="24"/>
          <w:szCs w:val="24"/>
        </w:rPr>
        <w:t>Prijedlog zakona o izmjeni i dopunama Zakona o javnim tužilaštvima Republike Srpske – po hitnom postupku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414C00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17EB18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2FA2B8A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1093D78F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2C15574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1DF8081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5A9EF0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Ozrenko Nikić,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pravde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290357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5F7BE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987163">
        <w:rPr>
          <w:rFonts w:ascii="Cambria" w:hAnsi="Cambria"/>
          <w:sz w:val="24"/>
          <w:szCs w:val="24"/>
        </w:rPr>
        <w:t>Prijedlog zakona o izmjeni i dopunama Zakona o javnim tužilaštvima Republike Srpske – po hitnom postupku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57223CAA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7E327A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F6361A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2A68D7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A8D54B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6AF6AA98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FB6E1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FBA954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FCF452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A35C47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BBF829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3D01C7E0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A76959F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85DC13B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0FCABAA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6706F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E83D07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01E1DDE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243DB0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243DB0">
        <w:rPr>
          <w:rFonts w:ascii="Cambria" w:hAnsi="Cambria"/>
          <w:b/>
          <w:sz w:val="24"/>
          <w:szCs w:val="24"/>
        </w:rPr>
        <w:t xml:space="preserve"> zakona o izmjenama i dopunama Zakona o policiji i unutrašnjim poslovima – po hitnom postupku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10B550A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ACA443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CA7CBD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243DB0">
        <w:rPr>
          <w:rFonts w:ascii="Cambria" w:hAnsi="Cambria"/>
          <w:sz w:val="24"/>
          <w:szCs w:val="24"/>
        </w:rPr>
        <w:t>Prijedlog zakona o izmjenama i dopunama Zakona o policiji i unutrašnjim poslovima – po hitnom postupku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C4308F6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BB9EE8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32CC067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82006EC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FB67ED3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72C3E7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66397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Srđan Obradović,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unutrašnjih poslova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7B6A3F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BCA3E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243DB0">
        <w:rPr>
          <w:rFonts w:ascii="Cambria" w:hAnsi="Cambria"/>
          <w:sz w:val="24"/>
          <w:szCs w:val="24"/>
        </w:rPr>
        <w:t>Prijedlog zakona o izmjenama i dopunama Zakona o policiji i unutrašnjim poslovima – po hitnom postupku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3E7B93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B961F4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1EF8191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C4A6CC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E3C8EC5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543E1267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54D667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DB21738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431851B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ACC146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237AB1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2CAAFB41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D45764D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675B00D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5BEFBF7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91CCF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700BA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187CA253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A6224D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A6224D">
        <w:rPr>
          <w:rFonts w:ascii="Cambria" w:hAnsi="Cambria"/>
          <w:b/>
          <w:sz w:val="24"/>
          <w:szCs w:val="24"/>
        </w:rPr>
        <w:t xml:space="preserve"> zakona o posebnom registru i javnosti rada neprofitnih organizacija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006BFFA8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A3B77A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66AB855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A6224D">
        <w:rPr>
          <w:rFonts w:ascii="Cambria" w:hAnsi="Cambria"/>
          <w:sz w:val="24"/>
          <w:szCs w:val="24"/>
        </w:rPr>
        <w:t>Prijedlog zakona o posebnom registru i javnosti rada neprofitnih organizacija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72E78A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D8A951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5EE456C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78E2D029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30589EFF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52D857E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B12CC2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Brankica Arežina,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pravde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80EE146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E5094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A6224D">
        <w:rPr>
          <w:rFonts w:ascii="Cambria" w:hAnsi="Cambria"/>
          <w:sz w:val="24"/>
          <w:szCs w:val="24"/>
        </w:rPr>
        <w:t>Prijedlog zakona o posebnom registru i javnosti rada neprofitnih organizacija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46A0DFC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B49A20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97B24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1845F2CA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7FF9A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1E98BC48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47BD65E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DBC789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382C87B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51FE4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1395FEA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7C564FE9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7BFD814A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6448D4A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5EED1C3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961072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5C6FCF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373A2FB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285E3C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285E3C">
        <w:rPr>
          <w:rFonts w:ascii="Cambria" w:hAnsi="Cambria"/>
          <w:b/>
          <w:sz w:val="24"/>
          <w:szCs w:val="24"/>
        </w:rPr>
        <w:t xml:space="preserve"> zakona o zaštiti prirode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4E455F5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666661D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1684F83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285E3C">
        <w:rPr>
          <w:rFonts w:ascii="Cambria" w:hAnsi="Cambria"/>
          <w:sz w:val="24"/>
          <w:szCs w:val="24"/>
        </w:rPr>
        <w:t>Prijedlog zakona o zaštiti prirode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9BF1A6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65862B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68D8C66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F416D9C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6C16D8FA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438EF0D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DB987D2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Duško Solomun,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za prostorno uređenje, građevinarstvo i ekologiju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19C73D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148579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BA0DDA">
        <w:rPr>
          <w:rFonts w:ascii="Cambria" w:hAnsi="Cambria"/>
          <w:sz w:val="24"/>
          <w:szCs w:val="24"/>
        </w:rPr>
        <w:t>Prijedlog zakona o zaštiti prirode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60515DA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82C2AF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F738672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7DF9993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B775F44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5D8EABD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5622AF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21849B5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8D0931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A8FB74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41C4C20" w14:textId="77777777" w:rsidR="00900C2B" w:rsidRP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CA1540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67260518"/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42223E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3CC84323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43A6781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69C476F8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3114FF7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98EC8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B75D73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1B88CD29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F525C5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F525C5">
        <w:rPr>
          <w:rFonts w:ascii="Cambria" w:hAnsi="Cambria"/>
          <w:b/>
          <w:sz w:val="24"/>
          <w:szCs w:val="24"/>
        </w:rPr>
        <w:t xml:space="preserve"> zakona o pripajanju dijela Grada Zvornik Opštini Lopare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6A336333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0719C6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18A057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F525C5">
        <w:rPr>
          <w:rFonts w:ascii="Cambria" w:hAnsi="Cambria"/>
          <w:sz w:val="24"/>
          <w:szCs w:val="24"/>
        </w:rPr>
        <w:t>Prijedlog zakona o pripajanju dijela Grada Zvornik Opštini Lopare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6FF9AB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6DF3013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1B4441B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2498CF49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554EEE6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65DBD0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2A9137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Đorđe Papak,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D11974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E4CC9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F525C5">
        <w:rPr>
          <w:rFonts w:ascii="Cambria" w:hAnsi="Cambria"/>
          <w:sz w:val="24"/>
          <w:szCs w:val="24"/>
        </w:rPr>
        <w:t>Prijedlog zakona o pripajanju dijela Grada Zvornik Opštini Lopare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0289A23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21A86B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746FBC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6936934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BDFB2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  <w:bookmarkEnd w:id="1"/>
    </w:p>
    <w:p w14:paraId="2C586BD2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72D25BD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A0DA45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8659D66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D545A7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820B17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9463C9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169026F5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42E91EB6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3334944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518E7B6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2205BF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749B6D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2A7B5AC6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4E0741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4E0741">
        <w:rPr>
          <w:rFonts w:ascii="Cambria" w:hAnsi="Cambria"/>
          <w:b/>
          <w:sz w:val="24"/>
          <w:szCs w:val="24"/>
        </w:rPr>
        <w:t xml:space="preserve"> zakona o izmjenama i dopunama Zakona o posebnom režimu izvršenja kazne zatvora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9561DE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7C69ED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9C91345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4E0741">
        <w:rPr>
          <w:rFonts w:ascii="Cambria" w:hAnsi="Cambria"/>
          <w:sz w:val="24"/>
          <w:szCs w:val="24"/>
        </w:rPr>
        <w:t>Prijedlog zakona o izmjenama i dopunama Zakona o posebnom režimu izvršenja kazne zatvora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1F5247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85DB4E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3E3AF788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7736FF15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3E4D14D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4C3E367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BB3AC3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Nenad Mirkonj,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pravde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EC9F6A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09084A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4E0741">
        <w:rPr>
          <w:rFonts w:ascii="Cambria" w:hAnsi="Cambria"/>
          <w:sz w:val="24"/>
          <w:szCs w:val="24"/>
        </w:rPr>
        <w:t>Prijedlog zakona o izmjenama i dopunama Zakona o posebnom režimu izvršenja kazne zatvora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568FD69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29867F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19B631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86F3989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FF1E67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7F3E22E4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DCD7DFE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F6721D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288E64D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F80B96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EE15DC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76D6439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EB3A6B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1F2CD07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457A63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2574DAB1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F19F2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F19F2">
        <w:rPr>
          <w:rFonts w:ascii="Cambria" w:hAnsi="Cambria"/>
          <w:b/>
          <w:sz w:val="24"/>
          <w:szCs w:val="24"/>
        </w:rPr>
        <w:t xml:space="preserve"> zakona o položaju i ovlašćenjima Crvenog krsta Republike Srpske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0EF69105" w14:textId="77777777" w:rsidR="00900C2B" w:rsidRPr="00EB07A5" w:rsidRDefault="00900C2B" w:rsidP="00BE781E">
      <w:pPr>
        <w:rPr>
          <w:rFonts w:ascii="Cambria" w:hAnsi="Cambria"/>
          <w:b/>
          <w:sz w:val="24"/>
          <w:szCs w:val="24"/>
          <w:lang w:val="sr-Cyrl-RS"/>
        </w:rPr>
      </w:pPr>
    </w:p>
    <w:p w14:paraId="242622B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DF19F2">
        <w:rPr>
          <w:rFonts w:ascii="Cambria" w:hAnsi="Cambria"/>
          <w:sz w:val="24"/>
          <w:szCs w:val="24"/>
        </w:rPr>
        <w:t>Nacrt zakona o položaju i ovlašćenjima Crvenog krsta Republike Srpske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60DAAC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55D8343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5F817B8D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56DC4BD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F214B71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1B58248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7D961A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Milojko Grujičić,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zdravlja i socijalne zaštite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FF41520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41DB3083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 w:rsidRPr="00611729">
        <w:rPr>
          <w:rFonts w:ascii="Cambria" w:hAnsi="Cambria"/>
          <w:sz w:val="24"/>
          <w:szCs w:val="24"/>
          <w:lang w:val="sr-Cyrl-BA"/>
        </w:rPr>
        <w:t>Nakon diskusije članovi Odbora su</w:t>
      </w:r>
      <w:r>
        <w:rPr>
          <w:rFonts w:ascii="Cambria" w:hAnsi="Cambria"/>
          <w:sz w:val="24"/>
          <w:szCs w:val="24"/>
          <w:lang w:val="sr-Cyrl-BA"/>
        </w:rPr>
        <w:t xml:space="preserve"> 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</w:t>
      </w:r>
      <w:r w:rsidRPr="00083808">
        <w:rPr>
          <w:rFonts w:ascii="Cambria" w:hAnsi="Cambria"/>
          <w:sz w:val="24"/>
          <w:szCs w:val="24"/>
        </w:rPr>
        <w:t>Nacrt zakona o položaju i ovlašćenjima Crvenog krsta Republike Srpske</w:t>
      </w:r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Devetoj redovnoj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</w:t>
      </w:r>
      <w:r>
        <w:rPr>
          <w:rFonts w:ascii="Cambria" w:hAnsi="Cambria"/>
          <w:sz w:val="24"/>
          <w:szCs w:val="24"/>
          <w:lang w:val="sr-Cyrl-BA"/>
        </w:rPr>
        <w:t>, uz sljedeći</w:t>
      </w:r>
    </w:p>
    <w:p w14:paraId="0DAA122E" w14:textId="77777777" w:rsidR="00900C2B" w:rsidRP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</w:p>
    <w:p w14:paraId="10E0DACC" w14:textId="77777777" w:rsidR="00900C2B" w:rsidRPr="00CB1E5B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14:paraId="1D368958" w14:textId="77777777" w:rsidR="00900C2B" w:rsidRPr="00654F48" w:rsidRDefault="00900C2B" w:rsidP="00BE781E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 xml:space="preserve">Zbog značaja materije koju reguliše navedeni nacrt zakona potrebno je sprovesti javnu raspravu u roku od </w:t>
      </w:r>
      <w:r>
        <w:rPr>
          <w:rFonts w:ascii="Cambria" w:hAnsi="Cambria"/>
          <w:b/>
          <w:bCs/>
          <w:sz w:val="24"/>
          <w:szCs w:val="24"/>
          <w:lang w:val="sr-Cyrl-RS"/>
        </w:rPr>
        <w:t>9</w:t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>0 dana.</w:t>
      </w:r>
    </w:p>
    <w:p w14:paraId="503FC883" w14:textId="77777777" w:rsidR="00900C2B" w:rsidRPr="00CB1E5B" w:rsidRDefault="00900C2B" w:rsidP="00BE781E">
      <w:pPr>
        <w:jc w:val="both"/>
        <w:rPr>
          <w:rFonts w:ascii="Cambria" w:hAnsi="Cambria"/>
          <w:sz w:val="24"/>
          <w:szCs w:val="24"/>
          <w:lang w:val="en-US"/>
        </w:rPr>
      </w:pPr>
    </w:p>
    <w:p w14:paraId="39FC37B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132.</w:t>
      </w:r>
      <w:r w:rsidRPr="00CB1E5B">
        <w:rPr>
          <w:rFonts w:ascii="Cambria" w:hAnsi="Cambria"/>
          <w:sz w:val="24"/>
          <w:szCs w:val="24"/>
          <w:lang w:val="sr-Cyrl-BA"/>
        </w:rPr>
        <w:t xml:space="preserve"> Poslovnika Narodne skupštine Republike Srpske za izvjestioca je određen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</w:t>
      </w:r>
      <w:r>
        <w:rPr>
          <w:rFonts w:ascii="Cambria" w:hAnsi="Cambria"/>
          <w:sz w:val="24"/>
          <w:szCs w:val="24"/>
          <w:lang w:val="bs-Cyrl-BA"/>
        </w:rPr>
        <w:t>ik</w:t>
      </w:r>
      <w:r w:rsidRPr="00CB1E5B">
        <w:rPr>
          <w:rFonts w:ascii="Cambria" w:hAnsi="Cambria"/>
          <w:sz w:val="24"/>
          <w:szCs w:val="24"/>
          <w:lang w:val="bs-Cyrl-BA"/>
        </w:rPr>
        <w:t xml:space="preserve">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14:paraId="1BF30197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490AC9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D3AC3B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2727A8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5CD25D7C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61F9C0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8837FF8" w14:textId="77777777" w:rsidR="00900C2B" w:rsidRP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D5947D9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526159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11171FD2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3CAA3A3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3F2C6639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255A759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5F113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C24CE5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3B0BB0A6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F5D76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F5D76">
        <w:rPr>
          <w:rFonts w:ascii="Cambria" w:hAnsi="Cambria"/>
          <w:b/>
          <w:sz w:val="24"/>
          <w:szCs w:val="24"/>
        </w:rPr>
        <w:t xml:space="preserve"> zakona o izmjenama i dopunama Zakona o mjerama bezbjednosti u poslovanju gotovim novcem i drugim vrijednostima – prijedlog dr Nenada Stevandića, predsjednika Narodne skupštine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4A84A52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DBF87C7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7C8BE4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9F5D76">
        <w:rPr>
          <w:rFonts w:ascii="Cambria" w:hAnsi="Cambria"/>
          <w:sz w:val="24"/>
          <w:szCs w:val="24"/>
        </w:rPr>
        <w:t>Nacrt zakona o izmjenama i dopunama Zakona o mjerama bezbjednosti u poslovanju gotovim novcem i drugim vrijednostima – prijedlog dr Nenada Stevandića, predsjednika Narodne skupštine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B3778B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1FBC2E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5E83228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7D06B82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1B94B98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C95D93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BBDCE4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d</w:t>
      </w:r>
      <w:r w:rsidRPr="000532A4">
        <w:rPr>
          <w:rFonts w:ascii="Cambria" w:hAnsi="Cambria"/>
          <w:sz w:val="24"/>
          <w:szCs w:val="24"/>
        </w:rPr>
        <w:t>r Nenad Stevandić, predsjednik Narodne skupštine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115E7A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501F42" w14:textId="5FF45105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0532A4">
        <w:rPr>
          <w:rFonts w:ascii="Cambria" w:hAnsi="Cambria"/>
          <w:sz w:val="24"/>
          <w:szCs w:val="24"/>
        </w:rPr>
        <w:t>Nacrt zakona o izmjenama i dopunama Zakona o mjerama bezbjednosti u poslovanju gotovim novcem i drugim vrijednostima – prijedlog dr Nenada Stevandića, predsjednika Narodne skupštine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24CBEE9C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E8DA306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AB3FA8A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9F6669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0F28A1AA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4CEB03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84B872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748B993C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CFF4394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2A827EFF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6B4EBB3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70871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5FA749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545871EB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8F7798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F7798">
        <w:rPr>
          <w:rFonts w:ascii="Cambria" w:hAnsi="Cambria"/>
          <w:b/>
          <w:sz w:val="24"/>
          <w:szCs w:val="24"/>
        </w:rPr>
        <w:t xml:space="preserve"> zakona o izmjenama i dopunama Zakona o deviznom poslovanju</w:t>
      </w:r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601717C4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0F79A69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5EB90AC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8F7798">
        <w:rPr>
          <w:rFonts w:ascii="Cambria" w:hAnsi="Cambria"/>
          <w:sz w:val="24"/>
          <w:szCs w:val="24"/>
        </w:rPr>
        <w:t>Nacrt zakona o izmjenama i dopunama Zakona o deviznom poslovanju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91A114B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81638EC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279284E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3B029E70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6E8511D1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020964A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683476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Snježana Rudić,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1B1771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33D27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8F7798">
        <w:rPr>
          <w:rFonts w:ascii="Cambria" w:hAnsi="Cambria"/>
          <w:sz w:val="24"/>
          <w:szCs w:val="24"/>
        </w:rPr>
        <w:t>Nacrt zakona o izmjenama i dopunama Zakona o deviznom poslovanju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0F1D7F1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9A14BD3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BE6DFE1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232788E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BB579D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341CF222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581E2DC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2E8E9F6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646C9D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3A7B2C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381695C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B3C0B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8F4311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0B0B7987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CC75052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241D86E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4318CA21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90F297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B7373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20CD0EAC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8C220E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C220E">
        <w:rPr>
          <w:rFonts w:ascii="Cambria" w:hAnsi="Cambria"/>
          <w:b/>
          <w:sz w:val="24"/>
          <w:szCs w:val="24"/>
        </w:rPr>
        <w:t xml:space="preserve"> zakona o izmjenama i dopunama Zakona o boravišnoj taksi</w:t>
      </w:r>
    </w:p>
    <w:p w14:paraId="75B894FA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538396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FDE9C6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8C220E">
        <w:rPr>
          <w:rFonts w:ascii="Cambria" w:hAnsi="Cambria"/>
          <w:sz w:val="24"/>
          <w:szCs w:val="24"/>
        </w:rPr>
        <w:t>Nacrt zakona o izmjenama i dopunama Zakona o boravišnoj taksi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FFE18DC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0C9826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2835B6A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2FAE18FD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5016B57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627FC2BE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5EE091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Predrag Tešić,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trgovine i turizma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4DA09F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BC58A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8C220E">
        <w:rPr>
          <w:rFonts w:ascii="Cambria" w:hAnsi="Cambria"/>
          <w:sz w:val="24"/>
          <w:szCs w:val="24"/>
        </w:rPr>
        <w:t>Nacrt zakona o izmjenama i dopunama Zakona o boravišnoj taksi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43A1493F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D83BC2C" w14:textId="77777777" w:rsidR="00900C2B" w:rsidRPr="00EB07A5" w:rsidRDefault="00900C2B" w:rsidP="00BE781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1D6A5FF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02AB027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89D54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43C9283E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719BCB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168E143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96B70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F98D9F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7BAD810" w14:textId="77777777" w:rsidR="00900C2B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FFCCB6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15D0F00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2A154546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5E458ACE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0D0F52D8" w14:textId="77777777" w:rsidR="00900C2B" w:rsidRPr="00EB07A5" w:rsidRDefault="00900C2B" w:rsidP="00BE781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68B90F51" w14:textId="77777777" w:rsidR="00900C2B" w:rsidRPr="00900C2B" w:rsidRDefault="00900C2B" w:rsidP="00BE781E">
      <w:pPr>
        <w:jc w:val="both"/>
        <w:rPr>
          <w:rFonts w:ascii="Cambria" w:hAnsi="Cambria"/>
          <w:sz w:val="24"/>
          <w:szCs w:val="24"/>
          <w:lang w:val="sr-Latn-RS"/>
        </w:rPr>
      </w:pPr>
    </w:p>
    <w:p w14:paraId="1E8D92F5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384B967F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1A19C1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A19C1">
        <w:rPr>
          <w:rFonts w:ascii="Cambria" w:hAnsi="Cambria"/>
          <w:b/>
          <w:sz w:val="24"/>
          <w:szCs w:val="24"/>
        </w:rPr>
        <w:t xml:space="preserve"> odluke o prihvatanju zaduženja Republike Srpske kod Razvojne banke Savjeta Evrope po Projektu rekonstrukcije, izgradnje i opremanja objekata četiri psihijatrijske ustanove Republike Srpske</w:t>
      </w:r>
    </w:p>
    <w:p w14:paraId="46D969A4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DB69AD0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15DD610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maja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r w:rsidRPr="001A19C1">
        <w:rPr>
          <w:rFonts w:ascii="Cambria" w:hAnsi="Cambria"/>
          <w:sz w:val="24"/>
          <w:szCs w:val="24"/>
        </w:rPr>
        <w:t>Prijedlog odluke o prihvatanju zaduženja Republike Srpske kod Razvojne banke Savjeta Evrope po Projektu rekonstrukcije, izgradnje i opremanja objekata četiri psihijatrijske ustanove Republike Srpske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7E9D5A5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0B5C667" w14:textId="77777777" w:rsidR="00900C2B" w:rsidRPr="00D47F4F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488929E2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Srđan Mazalica,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11897BB" w14:textId="77777777" w:rsidR="00900C2B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3781D42D" w14:textId="77777777" w:rsidR="00900C2B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0AB583C3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8C9944" w14:textId="77777777" w:rsidR="00900C2B" w:rsidRPr="00EB07A5" w:rsidRDefault="00900C2B" w:rsidP="00BE781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 odluke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Aleksandra Tarlać,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CE0C634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DE03D5" w14:textId="4932CC40" w:rsidR="00900C2B" w:rsidRPr="00900C2B" w:rsidRDefault="00900C2B" w:rsidP="00900C2B">
      <w:pPr>
        <w:jc w:val="both"/>
        <w:rPr>
          <w:rFonts w:ascii="Cambria" w:hAnsi="Cambria"/>
          <w:sz w:val="24"/>
          <w:szCs w:val="24"/>
          <w:lang w:val="sr-Latn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641A79">
        <w:rPr>
          <w:rFonts w:ascii="Cambria" w:hAnsi="Cambria"/>
          <w:sz w:val="24"/>
          <w:szCs w:val="24"/>
        </w:rPr>
        <w:t>Prijedlog odluke o prihvatanju zaduženja Republike Srpske kod Razvojne banke Savjeta Evrope po Projektu rekonstrukcije, izgradnje i opremanja objekata četiri psihijatrijske ustanove Republike Srpske</w:t>
      </w:r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Devetoj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245E6C8" w14:textId="77777777" w:rsidR="00900C2B" w:rsidRPr="00EB07A5" w:rsidRDefault="00900C2B" w:rsidP="00BE781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7EB36FC7" w14:textId="77777777" w:rsidR="00900C2B" w:rsidRPr="00EB07A5" w:rsidRDefault="00900C2B" w:rsidP="00BE781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D41F80" w14:textId="77777777" w:rsidR="00900C2B" w:rsidRPr="00BE781E" w:rsidRDefault="00900C2B" w:rsidP="00BE781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sectPr w:rsidR="00900C2B" w:rsidRPr="00BE781E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FF401" w14:textId="77777777" w:rsidR="005D1A25" w:rsidRDefault="005D1A25">
      <w:r>
        <w:separator/>
      </w:r>
    </w:p>
  </w:endnote>
  <w:endnote w:type="continuationSeparator" w:id="0">
    <w:p w14:paraId="2FB4F56C" w14:textId="77777777" w:rsidR="005D1A25" w:rsidRDefault="005D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FAC12" w14:textId="77777777" w:rsidR="005D1A25" w:rsidRDefault="005D1A25">
      <w:r>
        <w:separator/>
      </w:r>
    </w:p>
  </w:footnote>
  <w:footnote w:type="continuationSeparator" w:id="0">
    <w:p w14:paraId="1262548F" w14:textId="77777777" w:rsidR="005D1A25" w:rsidRDefault="005D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7D7F"/>
    <w:rsid w:val="000808C9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57BAE"/>
    <w:rsid w:val="0016081F"/>
    <w:rsid w:val="001652F7"/>
    <w:rsid w:val="001671DC"/>
    <w:rsid w:val="001758AB"/>
    <w:rsid w:val="00190BB8"/>
    <w:rsid w:val="001919C1"/>
    <w:rsid w:val="0019617D"/>
    <w:rsid w:val="001962BD"/>
    <w:rsid w:val="001A19C1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10BC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1A25"/>
    <w:rsid w:val="005D3BEA"/>
    <w:rsid w:val="005D5AA6"/>
    <w:rsid w:val="005D6A08"/>
    <w:rsid w:val="005E6D63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370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0C2B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63020"/>
    <w:rsid w:val="00970F5B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6D9C"/>
    <w:rsid w:val="00B8214A"/>
    <w:rsid w:val="00B821DB"/>
    <w:rsid w:val="00B86161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33</cp:revision>
  <cp:lastPrinted>2022-10-26T08:07:00Z</cp:lastPrinted>
  <dcterms:created xsi:type="dcterms:W3CDTF">2024-03-11T14:50:00Z</dcterms:created>
  <dcterms:modified xsi:type="dcterms:W3CDTF">2024-05-27T09:16:00Z</dcterms:modified>
</cp:coreProperties>
</file>